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E68D9" w14:textId="77777777" w:rsidR="003E3D85" w:rsidRPr="006D5A30" w:rsidRDefault="003E3D85" w:rsidP="00E6396F">
      <w:pPr>
        <w:tabs>
          <w:tab w:val="left" w:pos="1316"/>
        </w:tabs>
        <w:jc w:val="center"/>
        <w:rPr>
          <w:rFonts w:asciiTheme="minorHAnsi" w:hAnsiTheme="minorHAnsi" w:cstheme="minorHAnsi"/>
          <w:b/>
          <w:bCs/>
        </w:rPr>
      </w:pPr>
      <w:r w:rsidRPr="006D5A30">
        <w:rPr>
          <w:rFonts w:asciiTheme="minorHAnsi" w:hAnsiTheme="minorHAnsi" w:cstheme="minorHAnsi"/>
          <w:b/>
          <w:bCs/>
        </w:rPr>
        <w:t>Σύνδεσμοι Εκπαιδευτικού Υλικού</w:t>
      </w:r>
    </w:p>
    <w:p w14:paraId="4358F19F" w14:textId="77777777" w:rsidR="003E3D85" w:rsidRPr="006D5A30" w:rsidRDefault="003E3D85" w:rsidP="003E3D85">
      <w:pPr>
        <w:tabs>
          <w:tab w:val="left" w:pos="1316"/>
        </w:tabs>
        <w:jc w:val="center"/>
        <w:rPr>
          <w:rFonts w:asciiTheme="minorHAnsi" w:hAnsiTheme="minorHAnsi" w:cstheme="minorHAnsi"/>
          <w:b/>
          <w:bCs/>
        </w:rPr>
      </w:pPr>
    </w:p>
    <w:p w14:paraId="43F80B55" w14:textId="77777777" w:rsidR="003E3D85" w:rsidRPr="006D5A30" w:rsidRDefault="003E3D85" w:rsidP="003E3D85">
      <w:pPr>
        <w:tabs>
          <w:tab w:val="left" w:pos="1316"/>
        </w:tabs>
        <w:jc w:val="both"/>
        <w:rPr>
          <w:rFonts w:asciiTheme="minorHAnsi" w:hAnsiTheme="minorHAnsi" w:cstheme="minorHAnsi"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8604"/>
      </w:tblGrid>
      <w:tr w:rsidR="003E3D85" w:rsidRPr="006D5A30" w14:paraId="6962087A" w14:textId="77777777" w:rsidTr="00E6396F">
        <w:tc>
          <w:tcPr>
            <w:tcW w:w="1843" w:type="dxa"/>
          </w:tcPr>
          <w:p w14:paraId="1DD78D67" w14:textId="77777777" w:rsidR="003E3D85" w:rsidRPr="006D5A30" w:rsidRDefault="003E3D85" w:rsidP="00E6396F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D5A30">
              <w:rPr>
                <w:rFonts w:asciiTheme="minorHAnsi" w:hAnsiTheme="minorHAnsi" w:cstheme="minorHAnsi"/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715873DE" w14:textId="77777777" w:rsidR="003E3D85" w:rsidRPr="006D5A30" w:rsidRDefault="003E3D85" w:rsidP="00E6396F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D5A30">
              <w:rPr>
                <w:rFonts w:asciiTheme="minorHAnsi" w:hAnsiTheme="minorHAnsi" w:cstheme="minorHAnsi"/>
                <w:b/>
                <w:bCs/>
              </w:rPr>
              <w:t>ΣΥΝΔΕΣΜΟΣ/ΟΙ</w:t>
            </w:r>
          </w:p>
        </w:tc>
      </w:tr>
      <w:tr w:rsidR="003E3D85" w:rsidRPr="006D5A30" w14:paraId="432A81AA" w14:textId="77777777" w:rsidTr="00E6396F">
        <w:tc>
          <w:tcPr>
            <w:tcW w:w="1843" w:type="dxa"/>
          </w:tcPr>
          <w:p w14:paraId="70EC21D6" w14:textId="77777777" w:rsidR="003E3D85" w:rsidRPr="006D5A30" w:rsidRDefault="003E3D85" w:rsidP="00E6396F">
            <w:pPr>
              <w:pStyle w:val="a4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604" w:type="dxa"/>
          </w:tcPr>
          <w:p w14:paraId="76D8E249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6D5A30">
              <w:rPr>
                <w:rFonts w:asciiTheme="minorHAnsi" w:hAnsiTheme="minorHAnsi" w:cstheme="minorHAnsi"/>
                <w:b/>
                <w:bCs/>
                <w:u w:val="single"/>
                <w:lang w:val="el-GR" w:eastAsia="el-GR"/>
              </w:rPr>
              <w:t>ΕΡΓΑΣΤΗΡΙΟ 1</w:t>
            </w:r>
            <w:r w:rsidRPr="006D5A30">
              <w:rPr>
                <w:rFonts w:asciiTheme="minorHAnsi" w:hAnsiTheme="minorHAnsi" w:cstheme="minorHAnsi"/>
                <w:bCs/>
                <w:u w:val="single"/>
                <w:lang w:val="el-GR" w:eastAsia="el-GR"/>
              </w:rPr>
              <w:t>.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 </w:t>
            </w:r>
            <w:r w:rsidRPr="006D5A30">
              <w:rPr>
                <w:rFonts w:asciiTheme="minorHAnsi" w:hAnsiTheme="minorHAnsi" w:cstheme="minorHAnsi"/>
                <w:lang w:val="el-GR"/>
              </w:rPr>
              <w:t>«</w:t>
            </w:r>
            <w:r w:rsidRPr="006D5A30">
              <w:rPr>
                <w:rFonts w:asciiTheme="minorHAnsi" w:hAnsiTheme="minorHAnsi" w:cstheme="minorHAnsi"/>
                <w:b/>
                <w:lang w:val="el-GR"/>
              </w:rPr>
              <w:t>Ανακαλύπτοντας την πολυμορφία της πολιτιστικής κληρονομιάς!</w:t>
            </w:r>
            <w:r w:rsidRPr="006D5A30">
              <w:rPr>
                <w:rFonts w:asciiTheme="minorHAnsi" w:hAnsiTheme="minorHAnsi" w:cstheme="minorHAnsi"/>
                <w:lang w:val="el-GR"/>
              </w:rPr>
              <w:t>»</w:t>
            </w:r>
          </w:p>
          <w:p w14:paraId="796E149C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u w:color="000000"/>
                <w:lang w:val="el-GR"/>
              </w:rPr>
            </w:pPr>
          </w:p>
          <w:p w14:paraId="0F199BE3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color w:val="0563C1" w:themeColor="hyperlink"/>
                <w:u w:val="single" w:color="000000"/>
                <w:lang w:val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u w:color="000000"/>
                <w:lang w:val="el-GR"/>
              </w:rPr>
              <w:t xml:space="preserve">Εφαρμογή </w:t>
            </w:r>
            <w:r w:rsidRPr="006D5A30">
              <w:rPr>
                <w:rFonts w:asciiTheme="minorHAnsi" w:hAnsiTheme="minorHAnsi" w:cstheme="minorHAnsi"/>
                <w:bCs/>
                <w:iCs/>
                <w:u w:color="000000"/>
              </w:rPr>
              <w:t>WordArt</w:t>
            </w:r>
            <w:r w:rsidRPr="006D5A30">
              <w:rPr>
                <w:rFonts w:asciiTheme="minorHAnsi" w:hAnsiTheme="minorHAnsi" w:cstheme="minorHAnsi"/>
                <w:bCs/>
                <w:iCs/>
                <w:u w:color="000000"/>
                <w:lang w:val="el-GR"/>
              </w:rPr>
              <w:t xml:space="preserve">, </w:t>
            </w:r>
            <w:hyperlink r:id="rId8" w:history="1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wordart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com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</w:hyperlink>
            <w:r w:rsidRPr="006D5A30">
              <w:rPr>
                <w:rFonts w:asciiTheme="minorHAnsi" w:hAnsiTheme="minorHAnsi" w:cstheme="minorHAnsi"/>
                <w:bCs/>
                <w:iCs/>
                <w:color w:val="0563C1" w:themeColor="hyperlink"/>
                <w:u w:val="single"/>
                <w:lang w:val="el-GR" w:eastAsia="el-GR"/>
              </w:rPr>
              <w:t xml:space="preserve"> </w:t>
            </w:r>
          </w:p>
          <w:p w14:paraId="647E06A4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6D5A30">
              <w:rPr>
                <w:rFonts w:asciiTheme="minorHAnsi" w:hAnsiTheme="minorHAnsi" w:cstheme="minorHAnsi"/>
                <w:bCs/>
                <w:iCs/>
              </w:rPr>
              <w:t xml:space="preserve">Εφαρμογή AnswerGarden, </w:t>
            </w:r>
            <w:hyperlink r:id="rId9" w:history="1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</w:rPr>
                <w:t>https://answergarden.ch/</w:t>
              </w:r>
            </w:hyperlink>
          </w:p>
          <w:p w14:paraId="51D19DBD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6D5A30">
              <w:rPr>
                <w:rFonts w:asciiTheme="minorHAnsi" w:hAnsiTheme="minorHAnsi" w:cstheme="minorHAnsi"/>
                <w:lang w:val="el-GR"/>
              </w:rPr>
              <w:t>Εφαρμογή Μ</w:t>
            </w:r>
            <w:r w:rsidRPr="006D5A30">
              <w:rPr>
                <w:rFonts w:asciiTheme="minorHAnsi" w:hAnsiTheme="minorHAnsi" w:cstheme="minorHAnsi"/>
              </w:rPr>
              <w:t>entimeter</w:t>
            </w:r>
            <w:r w:rsidRPr="006D5A30">
              <w:rPr>
                <w:rFonts w:asciiTheme="minorHAnsi" w:hAnsiTheme="minorHAnsi" w:cstheme="minorHAnsi"/>
                <w:lang w:val="el-GR"/>
              </w:rPr>
              <w:t xml:space="preserve">, </w:t>
            </w:r>
            <w:hyperlink r:id="rId10" w:history="1">
              <w:r w:rsidRPr="006D5A30">
                <w:rPr>
                  <w:rFonts w:asciiTheme="minorHAnsi" w:hAnsiTheme="minorHAnsi" w:cstheme="minorHAnsi"/>
                  <w:color w:val="0563C1" w:themeColor="hyperlink"/>
                  <w:u w:val="single"/>
                </w:rPr>
                <w:t>https</w:t>
              </w:r>
              <w:r w:rsidRPr="006D5A30">
                <w:rPr>
                  <w:rFonts w:asciiTheme="minorHAnsi" w:hAnsiTheme="minorHAnsi" w:cstheme="minorHAnsi"/>
                  <w:color w:val="0563C1" w:themeColor="hyperlink"/>
                  <w:u w:val="single"/>
                  <w:lang w:val="el-GR"/>
                </w:rPr>
                <w:t>://</w:t>
              </w:r>
              <w:r w:rsidRPr="006D5A30">
                <w:rPr>
                  <w:rFonts w:asciiTheme="minorHAnsi" w:hAnsiTheme="minorHAnsi" w:cstheme="minorHAnsi"/>
                  <w:color w:val="0563C1" w:themeColor="hyperlink"/>
                  <w:u w:val="single"/>
                </w:rPr>
                <w:t>www</w:t>
              </w:r>
              <w:r w:rsidRPr="006D5A30">
                <w:rPr>
                  <w:rFonts w:asciiTheme="minorHAnsi" w:hAnsiTheme="minorHAnsi" w:cstheme="minorHAnsi"/>
                  <w:color w:val="0563C1" w:themeColor="hyperlink"/>
                  <w:u w:val="single"/>
                  <w:lang w:val="el-GR"/>
                </w:rPr>
                <w:t>.</w:t>
              </w:r>
              <w:r w:rsidRPr="006D5A30">
                <w:rPr>
                  <w:rFonts w:asciiTheme="minorHAnsi" w:hAnsiTheme="minorHAnsi" w:cstheme="minorHAnsi"/>
                  <w:color w:val="0563C1" w:themeColor="hyperlink"/>
                  <w:u w:val="single"/>
                </w:rPr>
                <w:t>mentimeter</w:t>
              </w:r>
              <w:r w:rsidRPr="006D5A30">
                <w:rPr>
                  <w:rFonts w:asciiTheme="minorHAnsi" w:hAnsiTheme="minorHAnsi" w:cstheme="minorHAnsi"/>
                  <w:color w:val="0563C1" w:themeColor="hyperlink"/>
                  <w:u w:val="single"/>
                  <w:lang w:val="el-GR"/>
                </w:rPr>
                <w:t>.</w:t>
              </w:r>
              <w:r w:rsidRPr="006D5A30">
                <w:rPr>
                  <w:rFonts w:asciiTheme="minorHAnsi" w:hAnsiTheme="minorHAnsi" w:cstheme="minorHAnsi"/>
                  <w:color w:val="0563C1" w:themeColor="hyperlink"/>
                  <w:u w:val="single"/>
                </w:rPr>
                <w:t>com</w:t>
              </w:r>
              <w:r w:rsidRPr="006D5A30">
                <w:rPr>
                  <w:rFonts w:asciiTheme="minorHAnsi" w:hAnsiTheme="minorHAnsi" w:cstheme="minorHAnsi"/>
                  <w:color w:val="0563C1" w:themeColor="hyperlink"/>
                  <w:u w:val="single"/>
                  <w:lang w:val="el-GR"/>
                </w:rPr>
                <w:t>/</w:t>
              </w:r>
            </w:hyperlink>
          </w:p>
          <w:p w14:paraId="719D4588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u w:val="single"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Παρουσίαση διαθέσιμη μέσω </w:t>
            </w:r>
            <w:r w:rsidRPr="006D5A30">
              <w:rPr>
                <w:rFonts w:asciiTheme="minorHAnsi" w:hAnsiTheme="minorHAnsi" w:cstheme="minorHAnsi"/>
                <w:bCs/>
                <w:lang w:eastAsia="el-GR"/>
              </w:rPr>
              <w:t>e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>-</w:t>
            </w:r>
            <w:r w:rsidRPr="006D5A30">
              <w:rPr>
                <w:rFonts w:asciiTheme="minorHAnsi" w:hAnsiTheme="minorHAnsi" w:cstheme="minorHAnsi"/>
                <w:bCs/>
                <w:lang w:eastAsia="el-GR"/>
              </w:rPr>
              <w:t>me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 </w:t>
            </w:r>
            <w:r w:rsidRPr="006D5A30">
              <w:rPr>
                <w:rFonts w:asciiTheme="minorHAnsi" w:hAnsiTheme="minorHAnsi" w:cstheme="minorHAnsi"/>
                <w:bCs/>
                <w:lang w:eastAsia="el-GR"/>
              </w:rPr>
              <w:t>content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, στο </w:t>
            </w:r>
            <w:hyperlink r:id="rId11" w:history="1"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content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e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me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edu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gr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wp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admin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admin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ajax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php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?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action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=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h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5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p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_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embed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&amp;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id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=986620</w:t>
              </w:r>
            </w:hyperlink>
            <w:r w:rsidRPr="006D5A30">
              <w:rPr>
                <w:rFonts w:asciiTheme="minorHAnsi" w:hAnsiTheme="minorHAnsi" w:cstheme="minorHAnsi"/>
                <w:bCs/>
                <w:lang w:val="el-GR"/>
              </w:rPr>
              <w:t xml:space="preserve"> , βίντεο στη σελ. 4</w:t>
            </w:r>
            <w:r w:rsidRPr="006D5A30">
              <w:rPr>
                <w:rFonts w:asciiTheme="minorHAnsi" w:hAnsiTheme="minorHAnsi" w:cstheme="minorHAnsi"/>
                <w:bCs/>
                <w:u w:val="single"/>
                <w:lang w:val="el-GR" w:eastAsia="el-GR"/>
              </w:rPr>
              <w:t xml:space="preserve"> </w:t>
            </w:r>
          </w:p>
          <w:p w14:paraId="3981657F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>«Βλέπω-Σκέφτομαι-Αναρωτιέμαι», («</w:t>
            </w:r>
            <w:r w:rsidRPr="006D5A30">
              <w:rPr>
                <w:rFonts w:asciiTheme="minorHAnsi" w:hAnsiTheme="minorHAnsi" w:cstheme="minorHAnsi"/>
                <w:bCs/>
                <w:lang w:eastAsia="el-GR"/>
              </w:rPr>
              <w:t>See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- </w:t>
            </w:r>
            <w:r w:rsidRPr="006D5A30">
              <w:rPr>
                <w:rFonts w:asciiTheme="minorHAnsi" w:hAnsiTheme="minorHAnsi" w:cstheme="minorHAnsi"/>
                <w:bCs/>
                <w:lang w:eastAsia="el-GR"/>
              </w:rPr>
              <w:t>Think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- </w:t>
            </w:r>
            <w:r w:rsidRPr="006D5A30">
              <w:rPr>
                <w:rFonts w:asciiTheme="minorHAnsi" w:hAnsiTheme="minorHAnsi" w:cstheme="minorHAnsi"/>
                <w:bCs/>
                <w:lang w:eastAsia="el-GR"/>
              </w:rPr>
              <w:t>Wonder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»), στο </w:t>
            </w:r>
            <w:hyperlink r:id="rId12" w:history="1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pz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harvard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edu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sites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default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files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See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%20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Think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%20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Wonder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_3.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pdf</w:t>
              </w:r>
            </w:hyperlink>
          </w:p>
          <w:p w14:paraId="341F92FA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>Ιστοσελίδα για το Ευρωπαϊκό έτος πολιτιστικής κληρονομιάς, στο</w:t>
            </w:r>
          </w:p>
          <w:p w14:paraId="3A56527E" w14:textId="77777777" w:rsidR="003E3D85" w:rsidRPr="006D5A30" w:rsidRDefault="006D7599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color w:val="0563C1" w:themeColor="hyperlink"/>
                <w:u w:val="single"/>
                <w:lang w:val="el-GR" w:eastAsia="el-GR"/>
              </w:rPr>
            </w:pPr>
            <w:hyperlink r:id="rId13" w:history="1"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https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://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culture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ec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europa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eu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el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cultural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-</w:t>
              </w:r>
              <w:r w:rsidR="003E3D85"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heritage</w:t>
              </w:r>
            </w:hyperlink>
            <w:r w:rsidR="003E3D85" w:rsidRPr="006D5A30">
              <w:rPr>
                <w:rFonts w:asciiTheme="minorHAnsi" w:hAnsiTheme="minorHAnsi" w:cstheme="minorHAnsi"/>
                <w:bCs/>
                <w:iCs/>
                <w:color w:val="0563C1" w:themeColor="hyperlink"/>
                <w:u w:val="single"/>
                <w:lang w:val="el-GR" w:eastAsia="el-GR"/>
              </w:rPr>
              <w:t xml:space="preserve"> </w:t>
            </w:r>
          </w:p>
          <w:p w14:paraId="2DDAEFB3" w14:textId="77777777" w:rsidR="003E3D85" w:rsidRPr="006D5A30" w:rsidRDefault="003E3D85" w:rsidP="00E6396F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</w:tc>
      </w:tr>
      <w:tr w:rsidR="003E3D85" w:rsidRPr="006D5A30" w14:paraId="7508AFCD" w14:textId="77777777" w:rsidTr="00E6396F">
        <w:tc>
          <w:tcPr>
            <w:tcW w:w="1843" w:type="dxa"/>
          </w:tcPr>
          <w:p w14:paraId="50BD3637" w14:textId="77777777" w:rsidR="003E3D85" w:rsidRPr="006D5A30" w:rsidRDefault="003E3D85" w:rsidP="00E6396F">
            <w:pPr>
              <w:pStyle w:val="a4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</w:tc>
        <w:tc>
          <w:tcPr>
            <w:tcW w:w="8604" w:type="dxa"/>
          </w:tcPr>
          <w:p w14:paraId="623A9223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6D5A30">
              <w:rPr>
                <w:rFonts w:asciiTheme="minorHAnsi" w:hAnsiTheme="minorHAnsi" w:cstheme="minorHAnsi"/>
                <w:b/>
                <w:bCs/>
                <w:u w:val="single"/>
                <w:lang w:val="el-GR" w:eastAsia="el-GR"/>
              </w:rPr>
              <w:t>ΕΡΓΑΣΤΗΡΙΟ 2</w:t>
            </w:r>
            <w:r w:rsidRPr="006D5A30">
              <w:rPr>
                <w:rFonts w:asciiTheme="minorHAnsi" w:hAnsiTheme="minorHAnsi" w:cstheme="minorHAnsi"/>
                <w:bCs/>
                <w:u w:val="single"/>
                <w:lang w:val="el-GR" w:eastAsia="el-GR"/>
              </w:rPr>
              <w:t>.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 </w:t>
            </w:r>
            <w:r w:rsidRPr="006D5A30">
              <w:rPr>
                <w:rFonts w:asciiTheme="minorHAnsi" w:hAnsiTheme="minorHAnsi" w:cstheme="minorHAnsi"/>
                <w:lang w:val="el-GR"/>
              </w:rPr>
              <w:t>«</w:t>
            </w:r>
            <w:r w:rsidRPr="006D5A30">
              <w:rPr>
                <w:rFonts w:asciiTheme="minorHAnsi" w:hAnsiTheme="minorHAnsi" w:cstheme="minorHAnsi"/>
                <w:b/>
                <w:lang w:val="el-GR"/>
              </w:rPr>
              <w:t>Κατανοώντας την παγκόσμια πολιτιστική κληρονομιά</w:t>
            </w:r>
            <w:r w:rsidRPr="006D5A30">
              <w:rPr>
                <w:rFonts w:asciiTheme="minorHAnsi" w:hAnsiTheme="minorHAnsi" w:cstheme="minorHAnsi"/>
                <w:lang w:val="el-GR"/>
              </w:rPr>
              <w:t>»</w:t>
            </w:r>
          </w:p>
          <w:p w14:paraId="7C0533C9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 w:eastAsia="el-GR"/>
              </w:rPr>
            </w:pPr>
          </w:p>
          <w:p w14:paraId="6EA09583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eastAsia="el-GR"/>
              </w:rPr>
              <w:t>UNESCO</w:t>
            </w: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, Σύμβαση για την Παγκόσμια Κληρονομιά, στο </w:t>
            </w:r>
            <w:hyperlink r:id="rId14" w:history="1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whc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unesco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org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en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globalstrategy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</w:hyperlink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 .</w:t>
            </w:r>
          </w:p>
          <w:p w14:paraId="2194A739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eastAsia="el-GR"/>
              </w:rPr>
              <w:t>UNESCO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, </w:t>
            </w: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Κατάλογος Μνημείων της Παγκόσμιας Πολιτιστικής Κληρονομιάς, στο </w:t>
            </w:r>
            <w:hyperlink r:id="rId15" w:history="1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whc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unesco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org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en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list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</w:hyperlink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 .</w:t>
            </w:r>
          </w:p>
          <w:p w14:paraId="5EDFE715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eastAsia="el-GR"/>
              </w:rPr>
              <w:t xml:space="preserve">Ιστότοπος World Heritage Journeys, στο </w:t>
            </w:r>
            <w:hyperlink r:id="rId16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www.visiteuworldheritage.com</w:t>
              </w:r>
            </w:hyperlink>
            <w:r w:rsidRPr="006D5A30">
              <w:rPr>
                <w:rFonts w:asciiTheme="minorHAnsi" w:hAnsiTheme="minorHAnsi" w:cstheme="minorHAnsi"/>
                <w:bCs/>
                <w:iCs/>
                <w:lang w:eastAsia="el-GR"/>
              </w:rPr>
              <w:t xml:space="preserve"> . </w:t>
            </w: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Η πλατφόρμα σχεδιάστηκε και διαμορφώθηκε σε συνεργασία με το </w:t>
            </w:r>
            <w:r w:rsidRPr="006D5A30">
              <w:rPr>
                <w:rFonts w:asciiTheme="minorHAnsi" w:hAnsiTheme="minorHAnsi" w:cstheme="minorHAnsi"/>
                <w:bCs/>
                <w:iCs/>
                <w:lang w:eastAsia="el-GR"/>
              </w:rPr>
              <w:t>National</w:t>
            </w: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 </w:t>
            </w:r>
            <w:r w:rsidRPr="006D5A30">
              <w:rPr>
                <w:rFonts w:asciiTheme="minorHAnsi" w:hAnsiTheme="minorHAnsi" w:cstheme="minorHAnsi"/>
                <w:bCs/>
                <w:iCs/>
                <w:lang w:eastAsia="el-GR"/>
              </w:rPr>
              <w:t>Geographic</w:t>
            </w: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 και περιλαμβάνει επιλεγμένους χώρους και μνημεία της παγκόσμιας κληρονομιάς σε χώρες της Ευρωπαϊκής Ένωσης, μεταξύ των οποίων και η Ελλάδα.</w:t>
            </w:r>
          </w:p>
          <w:p w14:paraId="4EB1055E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Για την Ελλάδα περισσότερα: Υπουργείο Πολιτισμού και Αθλητισμού, στο </w:t>
            </w:r>
            <w:hyperlink r:id="rId17" w:history="1"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https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://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www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.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culture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.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gov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.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gr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/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el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/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Information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/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SitePages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/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view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.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aspx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?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nID</w:t>
              </w:r>
              <w:r w:rsidRPr="006D5A30">
                <w:rPr>
                  <w:rStyle w:val="-"/>
                  <w:rFonts w:asciiTheme="minorHAnsi" w:hAnsiTheme="minorHAnsi" w:cstheme="minorHAnsi"/>
                  <w:bCs/>
                  <w:iCs/>
                  <w:lang w:val="el-GR" w:eastAsia="el-GR"/>
                </w:rPr>
                <w:t>=2359</w:t>
              </w:r>
            </w:hyperlink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 </w:t>
            </w:r>
          </w:p>
          <w:p w14:paraId="7827C0D6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Βίντεο για δύο αρχαιολογικούς χώρους από τον Κατάλογο της Παγκόσμιας Κληρονομιάς της </w:t>
            </w:r>
            <w:r w:rsidRPr="006D5A30">
              <w:rPr>
                <w:rFonts w:asciiTheme="minorHAnsi" w:hAnsiTheme="minorHAnsi" w:cstheme="minorHAnsi"/>
                <w:bCs/>
                <w:iCs/>
                <w:lang w:eastAsia="el-GR"/>
              </w:rPr>
              <w:t>UNESCO</w:t>
            </w: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, την Επίδαυρο στο </w:t>
            </w:r>
            <w:hyperlink r:id="rId18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visitworldheritage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com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Epidaurus</w:t>
              </w:r>
            </w:hyperlink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) και την Ολυμπία στο </w:t>
            </w:r>
            <w:hyperlink r:id="rId19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visitworldheritage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com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Olympia</w:t>
              </w:r>
            </w:hyperlink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 .</w:t>
            </w:r>
          </w:p>
          <w:p w14:paraId="281DBBD8" w14:textId="77777777" w:rsidR="003E3D85" w:rsidRPr="006D5A30" w:rsidRDefault="003E3D85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eastAsia="el-GR"/>
              </w:rPr>
              <w:t>UNESCO</w:t>
            </w: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, Κριτήρια εγγραφής στον Κατάλογο Παγκόσμιας Κληρονομιάς, στο </w:t>
            </w:r>
            <w:hyperlink r:id="rId20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whc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unesco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org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en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criteria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</w:hyperlink>
          </w:p>
          <w:p w14:paraId="17BC08BD" w14:textId="77777777" w:rsidR="003E3D85" w:rsidRPr="006D5A30" w:rsidRDefault="003E3D85" w:rsidP="00E6396F">
            <w:pPr>
              <w:spacing w:line="276" w:lineRule="auto"/>
              <w:jc w:val="both"/>
              <w:rPr>
                <w:rStyle w:val="-"/>
                <w:rFonts w:asciiTheme="minorHAnsi" w:hAnsiTheme="minorHAnsi" w:cstheme="minorHAnsi"/>
                <w:lang w:val="el-GR"/>
              </w:rPr>
            </w:pP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Εφαρμογή </w:t>
            </w:r>
            <w:r w:rsidRPr="006D5A30">
              <w:rPr>
                <w:rFonts w:asciiTheme="minorHAnsi" w:hAnsiTheme="minorHAnsi" w:cstheme="minorHAnsi"/>
                <w:bCs/>
                <w:lang w:eastAsia="el-GR"/>
              </w:rPr>
              <w:t>Padlet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, στο </w:t>
            </w:r>
            <w:hyperlink r:id="rId21" w:history="1"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el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padlet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com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/</w:t>
              </w:r>
            </w:hyperlink>
          </w:p>
          <w:p w14:paraId="05D5C58F" w14:textId="77777777" w:rsidR="003E3D85" w:rsidRPr="006D5A30" w:rsidRDefault="003E3D85" w:rsidP="00E6396F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</w:tc>
      </w:tr>
      <w:tr w:rsidR="00E6396F" w:rsidRPr="006D5A30" w14:paraId="729071F3" w14:textId="77777777" w:rsidTr="00E6396F">
        <w:tc>
          <w:tcPr>
            <w:tcW w:w="1843" w:type="dxa"/>
          </w:tcPr>
          <w:p w14:paraId="39F7B082" w14:textId="77777777" w:rsidR="00E6396F" w:rsidRPr="006D5A30" w:rsidRDefault="00E6396F" w:rsidP="00E6396F">
            <w:pPr>
              <w:pStyle w:val="a4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604" w:type="dxa"/>
          </w:tcPr>
          <w:p w14:paraId="5436996B" w14:textId="77777777" w:rsidR="00E6396F" w:rsidRPr="006D5A30" w:rsidRDefault="00E6396F" w:rsidP="00E6396F">
            <w:p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6D5A30">
              <w:rPr>
                <w:rFonts w:asciiTheme="minorHAnsi" w:hAnsiTheme="minorHAnsi" w:cstheme="minorHAnsi"/>
                <w:b/>
                <w:bCs/>
                <w:u w:val="single"/>
                <w:lang w:val="el-GR" w:eastAsia="el-GR"/>
              </w:rPr>
              <w:t>ΕΡΓΑΣΤΗΡΙΟ 5</w:t>
            </w:r>
            <w:r w:rsidRPr="006D5A30">
              <w:rPr>
                <w:rFonts w:asciiTheme="minorHAnsi" w:hAnsiTheme="minorHAnsi" w:cstheme="minorHAnsi"/>
                <w:bCs/>
                <w:u w:val="single"/>
                <w:lang w:val="el-GR" w:eastAsia="el-GR"/>
              </w:rPr>
              <w:t>.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 </w:t>
            </w:r>
            <w:r w:rsidRPr="006D5A30">
              <w:rPr>
                <w:rFonts w:asciiTheme="minorHAnsi" w:hAnsiTheme="minorHAnsi" w:cstheme="minorHAnsi"/>
                <w:lang w:val="el-GR"/>
              </w:rPr>
              <w:t>«</w:t>
            </w:r>
            <w:r w:rsidRPr="006D5A30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Πολιτιστική κληρονομιά και επιχειρηματικότητα</w:t>
            </w:r>
            <w:r w:rsidRPr="006D5A30">
              <w:rPr>
                <w:rFonts w:asciiTheme="minorHAnsi" w:hAnsiTheme="minorHAnsi" w:cstheme="minorHAnsi"/>
                <w:lang w:val="el-GR"/>
              </w:rPr>
              <w:t>»</w:t>
            </w:r>
          </w:p>
          <w:p w14:paraId="4DA88DE3" w14:textId="77777777" w:rsidR="00E6396F" w:rsidRPr="006D5A30" w:rsidRDefault="00E6396F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 w:eastAsia="el-GR"/>
              </w:rPr>
            </w:pPr>
          </w:p>
          <w:p w14:paraId="56582C82" w14:textId="34EE3768" w:rsidR="00E6396F" w:rsidRPr="006D5A30" w:rsidRDefault="00E6396F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Μουσείο Μπενάκη, Εικονική περιήγηση στο </w:t>
            </w:r>
            <w:hyperlink r:id="rId22" w:history="1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www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benaki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org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virtual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kentriko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ground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_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floor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index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html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?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lang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=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el</w:t>
              </w:r>
            </w:hyperlink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 </w:t>
            </w:r>
            <w:r w:rsidR="006D7599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 </w:t>
            </w: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>και</w:t>
            </w:r>
          </w:p>
          <w:p w14:paraId="0FB05869" w14:textId="77777777" w:rsidR="00E6396F" w:rsidRPr="006D5A30" w:rsidRDefault="00E6396F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Κατάστημα δώρων στο </w:t>
            </w:r>
            <w:hyperlink r:id="rId23" w:history="1"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www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benakishop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gr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eastAsia="el-GR"/>
                </w:rPr>
                <w:t>el</w:t>
              </w:r>
              <w:r w:rsidRPr="006D5A30">
                <w:rPr>
                  <w:rFonts w:asciiTheme="minorHAnsi" w:hAnsiTheme="minorHAnsi" w:cstheme="minorHAnsi"/>
                  <w:bCs/>
                  <w:iCs/>
                  <w:color w:val="0563C1" w:themeColor="hyperlink"/>
                  <w:u w:val="single"/>
                  <w:lang w:val="el-GR" w:eastAsia="el-GR"/>
                </w:rPr>
                <w:t>/</w:t>
              </w:r>
            </w:hyperlink>
          </w:p>
          <w:p w14:paraId="3EB76D56" w14:textId="54A8ACA4" w:rsidR="00E6396F" w:rsidRPr="006D5A30" w:rsidRDefault="00E6396F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>Μουσείο Ακρόπολης, Εικονική περιήγηση στο</w:t>
            </w:r>
            <w:r w:rsidR="006D7599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 </w:t>
            </w:r>
            <w:hyperlink r:id="rId24" w:history="1">
              <w:r w:rsidR="006D7599" w:rsidRPr="00F44382">
                <w:rPr>
                  <w:rStyle w:val="-"/>
                  <w:rFonts w:asciiTheme="minorHAnsi" w:hAnsiTheme="minorHAnsi" w:cstheme="minorHAnsi"/>
                  <w:bCs/>
                  <w:iCs/>
                  <w:lang w:eastAsia="el-GR"/>
                </w:rPr>
                <w:t>https://www.theacropolismuseum.gr/polymesa#apps</w:t>
              </w:r>
            </w:hyperlink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 και </w:t>
            </w:r>
            <w:r>
              <w:rPr>
                <w:rFonts w:asciiTheme="minorHAnsi" w:hAnsiTheme="minorHAnsi" w:cstheme="minorHAnsi"/>
                <w:bCs/>
                <w:iCs/>
                <w:lang w:val="el-GR" w:eastAsia="el-GR"/>
              </w:rPr>
              <w:t xml:space="preserve">                                                                    </w:t>
            </w:r>
          </w:p>
          <w:p w14:paraId="1DEA44B3" w14:textId="77777777" w:rsidR="00E6396F" w:rsidRPr="006D5A30" w:rsidRDefault="00E6396F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iCs/>
                <w:lang w:val="el-GR" w:eastAsia="el-GR"/>
              </w:rPr>
              <w:t>Κατάστημα δώρων</w:t>
            </w: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 στο </w:t>
            </w:r>
            <w:hyperlink r:id="rId25" w:history="1"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www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theacropolismuseum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gr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politiria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moyseioy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akropolis</w:t>
              </w:r>
            </w:hyperlink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 </w:t>
            </w:r>
          </w:p>
          <w:p w14:paraId="3F5A534E" w14:textId="77777777" w:rsidR="00E6396F" w:rsidRPr="006D5A30" w:rsidRDefault="00E6396F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>Εθνικό Αρχαιολογικό Μουσείο, Εικονική περιήγηση στο</w:t>
            </w:r>
          </w:p>
          <w:p w14:paraId="073AADBB" w14:textId="77777777" w:rsidR="00E6396F" w:rsidRPr="006D5A30" w:rsidRDefault="00E6396F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val="el-GR" w:eastAsia="el-GR"/>
              </w:rPr>
            </w:pPr>
            <w:hyperlink r:id="rId26" w:history="1"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www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namuseum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gr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psifiaki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eikoniki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periigisi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gia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empodizomena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kinitika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atoma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i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atoma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me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provlimata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akois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sto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plaisio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toy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ethnikoy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schedioy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drasis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gia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-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amea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/</w:t>
              </w:r>
            </w:hyperlink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 και</w:t>
            </w:r>
          </w:p>
          <w:p w14:paraId="7127A2F7" w14:textId="77777777" w:rsidR="00E6396F" w:rsidRPr="006D5A30" w:rsidRDefault="00E6396F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color w:val="0563C1" w:themeColor="hyperlink"/>
                <w:u w:val="single"/>
                <w:lang w:val="el-GR" w:eastAsia="el-GR"/>
              </w:rPr>
            </w:pPr>
            <w:r w:rsidRPr="006D5A30">
              <w:rPr>
                <w:rFonts w:asciiTheme="minorHAnsi" w:hAnsiTheme="minorHAnsi" w:cstheme="minorHAnsi"/>
                <w:bCs/>
                <w:lang w:val="el-GR" w:eastAsia="el-GR"/>
              </w:rPr>
              <w:t xml:space="preserve">Κατάστημα δώρων στο </w:t>
            </w:r>
            <w:hyperlink r:id="rId27" w:history="1"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https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://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www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namuseum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.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gr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/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eastAsia="el-GR"/>
                </w:rPr>
                <w:t>episkepsi</w:t>
              </w:r>
              <w:r w:rsidRPr="006D5A30">
                <w:rPr>
                  <w:rFonts w:asciiTheme="minorHAnsi" w:hAnsiTheme="minorHAnsi" w:cstheme="minorHAnsi"/>
                  <w:bCs/>
                  <w:color w:val="0563C1" w:themeColor="hyperlink"/>
                  <w:u w:val="single"/>
                  <w:lang w:val="el-GR" w:eastAsia="el-GR"/>
                </w:rPr>
                <w:t>/</w:t>
              </w:r>
            </w:hyperlink>
          </w:p>
          <w:p w14:paraId="6E3B4344" w14:textId="18A3DB3D" w:rsidR="00E6396F" w:rsidRPr="00E6396F" w:rsidRDefault="00E6396F" w:rsidP="00E6396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u w:val="single"/>
                <w:lang w:val="el-GR" w:eastAsia="el-GR"/>
              </w:rPr>
            </w:pPr>
          </w:p>
        </w:tc>
      </w:tr>
    </w:tbl>
    <w:p w14:paraId="1CD0A05F" w14:textId="77777777" w:rsidR="003E3D85" w:rsidRPr="006D5A30" w:rsidRDefault="003E3D85" w:rsidP="00E6396F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1C75F98" w14:textId="77777777" w:rsidR="003E3D85" w:rsidRPr="006D5A30" w:rsidRDefault="003E3D85" w:rsidP="00E6396F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6D5A30">
        <w:rPr>
          <w:rFonts w:asciiTheme="minorHAnsi" w:hAnsiTheme="minorHAnsi" w:cstheme="minorHAnsi"/>
          <w:b/>
          <w:u w:val="single"/>
        </w:rPr>
        <w:t>ΔΙΑΧΥΣΗ</w:t>
      </w:r>
    </w:p>
    <w:p w14:paraId="18AB1E4B" w14:textId="77777777" w:rsidR="003E3D85" w:rsidRPr="006D5A30" w:rsidRDefault="003E3D85" w:rsidP="00E6396F">
      <w:pPr>
        <w:spacing w:line="276" w:lineRule="auto"/>
        <w:jc w:val="both"/>
        <w:rPr>
          <w:rFonts w:asciiTheme="minorHAnsi" w:hAnsiTheme="minorHAnsi" w:cstheme="minorHAnsi"/>
          <w:bCs/>
          <w:color w:val="0563C1" w:themeColor="hyperlink"/>
          <w:u w:val="single"/>
          <w:lang w:eastAsia="el-GR"/>
        </w:rPr>
      </w:pPr>
      <w:r w:rsidRPr="006D5A30">
        <w:rPr>
          <w:rFonts w:asciiTheme="minorHAnsi" w:hAnsiTheme="minorHAnsi" w:cstheme="minorHAnsi"/>
        </w:rPr>
        <w:t xml:space="preserve">Ευρωπαϊκές Ημέρες Πολιτιστικής Κληρονομιάς (European Heritage Days), στο </w:t>
      </w:r>
      <w:hyperlink r:id="rId28">
        <w:r w:rsidRPr="006D5A30">
          <w:rPr>
            <w:rStyle w:val="-"/>
            <w:rFonts w:asciiTheme="minorHAnsi" w:hAnsiTheme="minorHAnsi" w:cstheme="minorHAnsi"/>
          </w:rPr>
          <w:t>https://www.europeanheritagedays.com/</w:t>
        </w:r>
      </w:hyperlink>
    </w:p>
    <w:p w14:paraId="1C65B11D" w14:textId="77777777" w:rsidR="007B6CEA" w:rsidRPr="006D5A30" w:rsidRDefault="007B6CEA" w:rsidP="00E6396F">
      <w:pPr>
        <w:spacing w:line="276" w:lineRule="auto"/>
        <w:jc w:val="both"/>
        <w:rPr>
          <w:rFonts w:asciiTheme="minorHAnsi" w:hAnsiTheme="minorHAnsi" w:cstheme="minorHAnsi"/>
        </w:rPr>
      </w:pPr>
    </w:p>
    <w:sectPr w:rsidR="007B6CEA" w:rsidRPr="006D5A30" w:rsidSect="00865E82">
      <w:headerReference w:type="default" r:id="rId29"/>
      <w:footerReference w:type="default" r:id="rId3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0F443" w14:textId="77777777" w:rsidR="00510D61" w:rsidRDefault="006D5A30">
      <w:r>
        <w:separator/>
      </w:r>
    </w:p>
  </w:endnote>
  <w:endnote w:type="continuationSeparator" w:id="0">
    <w:p w14:paraId="186E7547" w14:textId="77777777" w:rsidR="00510D61" w:rsidRDefault="006D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F572A" w14:textId="16F78B51" w:rsidR="006A5215" w:rsidRPr="00E6396F" w:rsidRDefault="00E6396F" w:rsidP="00E6396F">
    <w:pPr>
      <w:pStyle w:val="a6"/>
      <w:jc w:val="center"/>
    </w:pPr>
    <w:r>
      <w:rPr>
        <w:noProof/>
      </w:rPr>
      <w:drawing>
        <wp:inline distT="0" distB="0" distL="0" distR="0" wp14:anchorId="55B330EE" wp14:editId="56690FDF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8F4C2" w14:textId="77777777" w:rsidR="00510D61" w:rsidRDefault="006D5A30">
      <w:r>
        <w:separator/>
      </w:r>
    </w:p>
  </w:footnote>
  <w:footnote w:type="continuationSeparator" w:id="0">
    <w:p w14:paraId="4D446093" w14:textId="77777777" w:rsidR="00510D61" w:rsidRDefault="006D5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F066D" w14:textId="6843BBD6" w:rsidR="006A5215" w:rsidRDefault="006D7599">
    <w:pPr>
      <w:pStyle w:val="a3"/>
      <w:spacing w:line="14" w:lineRule="auto"/>
      <w:rPr>
        <w:sz w:val="20"/>
      </w:rPr>
    </w:pPr>
  </w:p>
  <w:p w14:paraId="2A6655A5" w14:textId="77777777" w:rsidR="00865E82" w:rsidRDefault="006D7599">
    <w:pPr>
      <w:pStyle w:val="a3"/>
      <w:spacing w:line="14" w:lineRule="auto"/>
      <w:rPr>
        <w:sz w:val="20"/>
      </w:rPr>
    </w:pPr>
  </w:p>
  <w:p w14:paraId="32F070CF" w14:textId="77777777" w:rsidR="00865E82" w:rsidRDefault="006D7599">
    <w:pPr>
      <w:pStyle w:val="a3"/>
      <w:spacing w:line="14" w:lineRule="auto"/>
      <w:rPr>
        <w:sz w:val="20"/>
      </w:rPr>
    </w:pPr>
  </w:p>
  <w:p w14:paraId="4D24952F" w14:textId="77777777" w:rsidR="00865E82" w:rsidRDefault="006D7599">
    <w:pPr>
      <w:pStyle w:val="a3"/>
      <w:spacing w:line="14" w:lineRule="auto"/>
      <w:rPr>
        <w:sz w:val="20"/>
      </w:rPr>
    </w:pPr>
  </w:p>
  <w:p w14:paraId="0F7BF9B4" w14:textId="77777777" w:rsidR="00865E82" w:rsidRDefault="006D7599">
    <w:pPr>
      <w:pStyle w:val="a3"/>
      <w:spacing w:line="14" w:lineRule="auto"/>
      <w:rPr>
        <w:sz w:val="20"/>
      </w:rPr>
    </w:pPr>
  </w:p>
  <w:p w14:paraId="222728C3" w14:textId="77777777" w:rsidR="00865E82" w:rsidRDefault="006D7599">
    <w:pPr>
      <w:pStyle w:val="a3"/>
      <w:spacing w:line="14" w:lineRule="auto"/>
      <w:rPr>
        <w:sz w:val="20"/>
      </w:rPr>
    </w:pPr>
  </w:p>
  <w:p w14:paraId="5353876C" w14:textId="77777777" w:rsidR="00865E82" w:rsidRDefault="006D7599">
    <w:pPr>
      <w:pStyle w:val="a3"/>
      <w:spacing w:line="14" w:lineRule="auto"/>
      <w:rPr>
        <w:sz w:val="20"/>
      </w:rPr>
    </w:pPr>
  </w:p>
  <w:p w14:paraId="467F181F" w14:textId="77777777" w:rsidR="00865E82" w:rsidRDefault="006D7599">
    <w:pPr>
      <w:pStyle w:val="a3"/>
      <w:spacing w:line="14" w:lineRule="auto"/>
      <w:rPr>
        <w:sz w:val="20"/>
      </w:rPr>
    </w:pPr>
  </w:p>
  <w:p w14:paraId="14CD2798" w14:textId="77777777" w:rsidR="00865E82" w:rsidRDefault="006D7599">
    <w:pPr>
      <w:pStyle w:val="a3"/>
      <w:spacing w:line="14" w:lineRule="auto"/>
      <w:rPr>
        <w:sz w:val="20"/>
      </w:rPr>
    </w:pPr>
  </w:p>
  <w:p w14:paraId="1D74ACE4" w14:textId="77777777" w:rsidR="00865E82" w:rsidRDefault="006D7599">
    <w:pPr>
      <w:pStyle w:val="a3"/>
      <w:spacing w:line="14" w:lineRule="auto"/>
      <w:rPr>
        <w:sz w:val="20"/>
      </w:rPr>
    </w:pPr>
  </w:p>
  <w:p w14:paraId="201962EC" w14:textId="77777777" w:rsidR="00865E82" w:rsidRDefault="006D7599">
    <w:pPr>
      <w:pStyle w:val="a3"/>
      <w:spacing w:line="14" w:lineRule="auto"/>
      <w:rPr>
        <w:sz w:val="20"/>
      </w:rPr>
    </w:pPr>
  </w:p>
  <w:p w14:paraId="08F4C524" w14:textId="77777777" w:rsidR="00865E82" w:rsidRDefault="006D7599">
    <w:pPr>
      <w:pStyle w:val="a3"/>
      <w:spacing w:line="14" w:lineRule="auto"/>
      <w:rPr>
        <w:sz w:val="20"/>
      </w:rPr>
    </w:pPr>
  </w:p>
  <w:p w14:paraId="313B9B8B" w14:textId="77777777" w:rsidR="00865E82" w:rsidRDefault="006D7599">
    <w:pPr>
      <w:pStyle w:val="a3"/>
      <w:spacing w:line="14" w:lineRule="auto"/>
      <w:rPr>
        <w:sz w:val="20"/>
      </w:rPr>
    </w:pPr>
  </w:p>
  <w:p w14:paraId="56CAF671" w14:textId="77777777" w:rsidR="00865E82" w:rsidRDefault="006D7599">
    <w:pPr>
      <w:pStyle w:val="a3"/>
      <w:spacing w:line="14" w:lineRule="auto"/>
      <w:rPr>
        <w:sz w:val="20"/>
      </w:rPr>
    </w:pPr>
  </w:p>
  <w:p w14:paraId="435D29D0" w14:textId="77777777" w:rsidR="00865E82" w:rsidRDefault="006D7599">
    <w:pPr>
      <w:pStyle w:val="a3"/>
      <w:spacing w:line="14" w:lineRule="auto"/>
      <w:rPr>
        <w:sz w:val="20"/>
      </w:rPr>
    </w:pPr>
  </w:p>
  <w:p w14:paraId="6819E574" w14:textId="77777777" w:rsidR="00865E82" w:rsidRDefault="006D7599">
    <w:pPr>
      <w:pStyle w:val="a3"/>
      <w:spacing w:line="14" w:lineRule="auto"/>
      <w:rPr>
        <w:sz w:val="20"/>
      </w:rPr>
    </w:pPr>
  </w:p>
  <w:p w14:paraId="44848BA0" w14:textId="77777777" w:rsidR="00865E82" w:rsidRDefault="006D7599">
    <w:pPr>
      <w:pStyle w:val="a3"/>
      <w:spacing w:line="14" w:lineRule="auto"/>
      <w:rPr>
        <w:sz w:val="20"/>
      </w:rPr>
    </w:pPr>
  </w:p>
  <w:p w14:paraId="2BED55F6" w14:textId="77777777" w:rsidR="00865E82" w:rsidRDefault="006D7599">
    <w:pPr>
      <w:pStyle w:val="a3"/>
      <w:spacing w:line="14" w:lineRule="auto"/>
      <w:rPr>
        <w:sz w:val="20"/>
      </w:rPr>
    </w:pPr>
  </w:p>
  <w:p w14:paraId="4B079A3B" w14:textId="77777777" w:rsidR="00865E82" w:rsidRDefault="006D7599">
    <w:pPr>
      <w:pStyle w:val="a3"/>
      <w:spacing w:line="14" w:lineRule="auto"/>
      <w:rPr>
        <w:sz w:val="20"/>
      </w:rPr>
    </w:pPr>
  </w:p>
  <w:p w14:paraId="7DB4976E" w14:textId="77777777" w:rsidR="00865E82" w:rsidRDefault="006D7599">
    <w:pPr>
      <w:pStyle w:val="a3"/>
      <w:spacing w:line="14" w:lineRule="auto"/>
      <w:rPr>
        <w:sz w:val="20"/>
      </w:rPr>
    </w:pPr>
  </w:p>
  <w:p w14:paraId="14225A8A" w14:textId="77777777" w:rsidR="00865E82" w:rsidRDefault="006D7599">
    <w:pPr>
      <w:pStyle w:val="a3"/>
      <w:spacing w:line="14" w:lineRule="auto"/>
      <w:rPr>
        <w:sz w:val="20"/>
      </w:rPr>
    </w:pPr>
  </w:p>
  <w:p w14:paraId="04F8121D" w14:textId="77777777" w:rsidR="00865E82" w:rsidRDefault="006D7599">
    <w:pPr>
      <w:pStyle w:val="a3"/>
      <w:spacing w:line="14" w:lineRule="auto"/>
      <w:rPr>
        <w:sz w:val="20"/>
      </w:rPr>
    </w:pPr>
  </w:p>
  <w:p w14:paraId="3BDB9BEE" w14:textId="77777777" w:rsidR="00865E82" w:rsidRDefault="006D7599">
    <w:pPr>
      <w:pStyle w:val="a3"/>
      <w:spacing w:line="14" w:lineRule="auto"/>
      <w:rPr>
        <w:sz w:val="20"/>
      </w:rPr>
    </w:pPr>
  </w:p>
  <w:p w14:paraId="72F9D88B" w14:textId="77777777" w:rsidR="00865E82" w:rsidRDefault="006D7599">
    <w:pPr>
      <w:pStyle w:val="a3"/>
      <w:spacing w:line="14" w:lineRule="auto"/>
      <w:rPr>
        <w:sz w:val="20"/>
      </w:rPr>
    </w:pPr>
  </w:p>
  <w:p w14:paraId="75F53997" w14:textId="77777777" w:rsidR="00865E82" w:rsidRDefault="006D7599">
    <w:pPr>
      <w:pStyle w:val="a3"/>
      <w:spacing w:line="14" w:lineRule="auto"/>
      <w:rPr>
        <w:sz w:val="20"/>
      </w:rPr>
    </w:pPr>
  </w:p>
  <w:p w14:paraId="5BAF41AD" w14:textId="77777777" w:rsidR="00865E82" w:rsidRDefault="006D7599">
    <w:pPr>
      <w:pStyle w:val="a3"/>
      <w:spacing w:line="14" w:lineRule="auto"/>
      <w:rPr>
        <w:sz w:val="20"/>
      </w:rPr>
    </w:pPr>
  </w:p>
  <w:p w14:paraId="6D77725F" w14:textId="77777777" w:rsidR="00865E82" w:rsidRDefault="006D7599">
    <w:pPr>
      <w:pStyle w:val="a3"/>
      <w:spacing w:line="14" w:lineRule="auto"/>
      <w:rPr>
        <w:sz w:val="20"/>
      </w:rPr>
    </w:pPr>
  </w:p>
  <w:p w14:paraId="1A6B8F44" w14:textId="77777777" w:rsidR="00865E82" w:rsidRDefault="006D7599">
    <w:pPr>
      <w:pStyle w:val="a3"/>
      <w:spacing w:line="14" w:lineRule="auto"/>
      <w:rPr>
        <w:sz w:val="20"/>
      </w:rPr>
    </w:pPr>
  </w:p>
  <w:p w14:paraId="2B63D4C8" w14:textId="77777777" w:rsidR="00865E82" w:rsidRDefault="006D7599">
    <w:pPr>
      <w:pStyle w:val="a3"/>
      <w:spacing w:line="14" w:lineRule="auto"/>
      <w:rPr>
        <w:sz w:val="20"/>
      </w:rPr>
    </w:pPr>
  </w:p>
  <w:p w14:paraId="2FE6D586" w14:textId="77777777" w:rsidR="00865E82" w:rsidRDefault="006D7599">
    <w:pPr>
      <w:pStyle w:val="a3"/>
      <w:spacing w:line="14" w:lineRule="auto"/>
      <w:rPr>
        <w:sz w:val="20"/>
      </w:rPr>
    </w:pPr>
  </w:p>
  <w:p w14:paraId="459A397D" w14:textId="77777777" w:rsidR="00865E82" w:rsidRDefault="006D7599">
    <w:pPr>
      <w:pStyle w:val="a3"/>
      <w:spacing w:line="14" w:lineRule="auto"/>
      <w:rPr>
        <w:sz w:val="20"/>
      </w:rPr>
    </w:pPr>
  </w:p>
  <w:p w14:paraId="489C5903" w14:textId="77777777" w:rsidR="00865E82" w:rsidRDefault="006D7599">
    <w:pPr>
      <w:pStyle w:val="a3"/>
      <w:spacing w:line="14" w:lineRule="auto"/>
      <w:rPr>
        <w:sz w:val="20"/>
      </w:rPr>
    </w:pPr>
  </w:p>
  <w:p w14:paraId="310F9172" w14:textId="77777777" w:rsidR="00865E82" w:rsidRDefault="006D7599">
    <w:pPr>
      <w:pStyle w:val="a3"/>
      <w:spacing w:line="14" w:lineRule="auto"/>
      <w:rPr>
        <w:sz w:val="20"/>
      </w:rPr>
    </w:pPr>
  </w:p>
  <w:p w14:paraId="3D4B9596" w14:textId="77777777" w:rsidR="00865E82" w:rsidRDefault="006D7599">
    <w:pPr>
      <w:pStyle w:val="a3"/>
      <w:spacing w:line="14" w:lineRule="auto"/>
      <w:rPr>
        <w:sz w:val="20"/>
      </w:rPr>
    </w:pPr>
  </w:p>
  <w:p w14:paraId="17B666CC" w14:textId="77777777" w:rsidR="00865E82" w:rsidRDefault="006D7599">
    <w:pPr>
      <w:pStyle w:val="a3"/>
      <w:spacing w:line="14" w:lineRule="auto"/>
      <w:rPr>
        <w:sz w:val="20"/>
      </w:rPr>
    </w:pPr>
  </w:p>
  <w:p w14:paraId="4B9268A4" w14:textId="77777777" w:rsidR="00865E82" w:rsidRDefault="006D7599">
    <w:pPr>
      <w:pStyle w:val="a3"/>
      <w:spacing w:line="14" w:lineRule="auto"/>
      <w:rPr>
        <w:sz w:val="20"/>
      </w:rPr>
    </w:pPr>
  </w:p>
  <w:p w14:paraId="4AC52ED3" w14:textId="77777777" w:rsidR="00865E82" w:rsidRDefault="006D7599">
    <w:pPr>
      <w:pStyle w:val="a3"/>
      <w:spacing w:line="14" w:lineRule="auto"/>
      <w:rPr>
        <w:sz w:val="20"/>
      </w:rPr>
    </w:pPr>
  </w:p>
  <w:p w14:paraId="09A226ED" w14:textId="77777777" w:rsidR="00865E82" w:rsidRDefault="006D7599">
    <w:pPr>
      <w:pStyle w:val="a3"/>
      <w:spacing w:line="14" w:lineRule="auto"/>
      <w:rPr>
        <w:sz w:val="20"/>
      </w:rPr>
    </w:pPr>
  </w:p>
  <w:p w14:paraId="2CBC1682" w14:textId="77777777" w:rsidR="00865E82" w:rsidRDefault="006D7599">
    <w:pPr>
      <w:pStyle w:val="a3"/>
      <w:spacing w:line="14" w:lineRule="auto"/>
      <w:rPr>
        <w:sz w:val="20"/>
      </w:rPr>
    </w:pPr>
  </w:p>
  <w:p w14:paraId="46B84CD9" w14:textId="77777777" w:rsidR="00865E82" w:rsidRDefault="006D7599">
    <w:pPr>
      <w:pStyle w:val="a3"/>
      <w:spacing w:line="14" w:lineRule="auto"/>
      <w:rPr>
        <w:sz w:val="20"/>
      </w:rPr>
    </w:pPr>
  </w:p>
  <w:p w14:paraId="2768EF95" w14:textId="77777777" w:rsidR="00865E82" w:rsidRDefault="006D7599">
    <w:pPr>
      <w:pStyle w:val="a3"/>
      <w:spacing w:line="14" w:lineRule="auto"/>
      <w:rPr>
        <w:sz w:val="20"/>
      </w:rPr>
    </w:pPr>
  </w:p>
  <w:p w14:paraId="7FBBFD4B" w14:textId="77777777" w:rsidR="00865E82" w:rsidRDefault="006D7599">
    <w:pPr>
      <w:pStyle w:val="a3"/>
      <w:spacing w:line="14" w:lineRule="auto"/>
      <w:rPr>
        <w:sz w:val="20"/>
      </w:rPr>
    </w:pPr>
  </w:p>
  <w:p w14:paraId="69F1221A" w14:textId="77777777" w:rsidR="00865E82" w:rsidRDefault="006D7599">
    <w:pPr>
      <w:pStyle w:val="a3"/>
      <w:spacing w:line="14" w:lineRule="auto"/>
      <w:rPr>
        <w:sz w:val="20"/>
      </w:rPr>
    </w:pPr>
  </w:p>
  <w:p w14:paraId="62B62306" w14:textId="77777777" w:rsidR="00865E82" w:rsidRDefault="006D7599">
    <w:pPr>
      <w:pStyle w:val="a3"/>
      <w:spacing w:line="14" w:lineRule="auto"/>
      <w:rPr>
        <w:sz w:val="20"/>
      </w:rPr>
    </w:pPr>
  </w:p>
  <w:p w14:paraId="006A8662" w14:textId="77777777" w:rsidR="00865E82" w:rsidRDefault="006D7599">
    <w:pPr>
      <w:pStyle w:val="a3"/>
      <w:spacing w:line="14" w:lineRule="auto"/>
      <w:rPr>
        <w:sz w:val="20"/>
      </w:rPr>
    </w:pPr>
  </w:p>
  <w:p w14:paraId="11B211FB" w14:textId="77777777" w:rsidR="00865E82" w:rsidRDefault="006D7599">
    <w:pPr>
      <w:pStyle w:val="a3"/>
      <w:spacing w:line="14" w:lineRule="auto"/>
      <w:rPr>
        <w:sz w:val="20"/>
      </w:rPr>
    </w:pPr>
  </w:p>
  <w:p w14:paraId="77687C62" w14:textId="77777777" w:rsidR="00865E82" w:rsidRDefault="006D7599">
    <w:pPr>
      <w:pStyle w:val="a3"/>
      <w:spacing w:line="14" w:lineRule="auto"/>
      <w:rPr>
        <w:sz w:val="20"/>
      </w:rPr>
    </w:pPr>
  </w:p>
  <w:p w14:paraId="7E78BBC3" w14:textId="1A9C85EB" w:rsidR="00865E82" w:rsidRDefault="00E6396F" w:rsidP="00E6396F">
    <w:pPr>
      <w:pStyle w:val="a3"/>
      <w:spacing w:line="14" w:lineRule="auto"/>
      <w:jc w:val="center"/>
      <w:rPr>
        <w:sz w:val="20"/>
      </w:rPr>
    </w:pPr>
    <w:r>
      <w:rPr>
        <w:noProof/>
        <w:sz w:val="20"/>
      </w:rPr>
      <w:drawing>
        <wp:inline distT="0" distB="0" distL="0" distR="0" wp14:anchorId="462CDFD1" wp14:editId="27AE415F">
          <wp:extent cx="3230880" cy="656354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012" cy="6573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C82FAF" w14:textId="77777777" w:rsidR="00865E82" w:rsidRDefault="006D7599">
    <w:pPr>
      <w:pStyle w:val="a3"/>
      <w:spacing w:line="14" w:lineRule="auto"/>
      <w:rPr>
        <w:sz w:val="20"/>
      </w:rPr>
    </w:pPr>
  </w:p>
  <w:p w14:paraId="32DA328E" w14:textId="77777777" w:rsidR="00865E82" w:rsidRDefault="006D7599">
    <w:pPr>
      <w:pStyle w:val="a3"/>
      <w:spacing w:line="14" w:lineRule="auto"/>
      <w:rPr>
        <w:sz w:val="20"/>
      </w:rPr>
    </w:pPr>
  </w:p>
  <w:p w14:paraId="77D22D4D" w14:textId="77777777" w:rsidR="00865E82" w:rsidRDefault="006D7599">
    <w:pPr>
      <w:pStyle w:val="a3"/>
      <w:spacing w:line="14" w:lineRule="auto"/>
      <w:rPr>
        <w:sz w:val="20"/>
      </w:rPr>
    </w:pPr>
  </w:p>
  <w:p w14:paraId="5520DA42" w14:textId="77777777" w:rsidR="00865E82" w:rsidRDefault="006D7599">
    <w:pPr>
      <w:pStyle w:val="a3"/>
      <w:spacing w:line="14" w:lineRule="auto"/>
      <w:rPr>
        <w:sz w:val="20"/>
      </w:rPr>
    </w:pPr>
  </w:p>
  <w:p w14:paraId="6861F668" w14:textId="77777777" w:rsidR="00865E82" w:rsidRDefault="006D7599">
    <w:pPr>
      <w:pStyle w:val="a3"/>
      <w:spacing w:line="14" w:lineRule="auto"/>
      <w:rPr>
        <w:sz w:val="20"/>
      </w:rPr>
    </w:pPr>
  </w:p>
  <w:p w14:paraId="1136EB38" w14:textId="77777777" w:rsidR="00865E82" w:rsidRDefault="006D7599">
    <w:pPr>
      <w:pStyle w:val="a3"/>
      <w:spacing w:line="14" w:lineRule="auto"/>
      <w:rPr>
        <w:sz w:val="20"/>
      </w:rPr>
    </w:pPr>
  </w:p>
  <w:p w14:paraId="02EA8B5B" w14:textId="77777777" w:rsidR="00865E82" w:rsidRDefault="006D7599">
    <w:pPr>
      <w:pStyle w:val="a3"/>
      <w:spacing w:line="14" w:lineRule="auto"/>
      <w:rPr>
        <w:sz w:val="20"/>
      </w:rPr>
    </w:pPr>
  </w:p>
  <w:p w14:paraId="7AF0C486" w14:textId="77777777" w:rsidR="00865E82" w:rsidRDefault="006D7599">
    <w:pPr>
      <w:pStyle w:val="a3"/>
      <w:spacing w:line="14" w:lineRule="auto"/>
      <w:rPr>
        <w:sz w:val="20"/>
      </w:rPr>
    </w:pPr>
  </w:p>
  <w:p w14:paraId="01B037CE" w14:textId="77777777" w:rsidR="00865E82" w:rsidRDefault="006D7599">
    <w:pPr>
      <w:pStyle w:val="a3"/>
      <w:spacing w:line="14" w:lineRule="auto"/>
      <w:rPr>
        <w:sz w:val="20"/>
      </w:rPr>
    </w:pPr>
  </w:p>
  <w:p w14:paraId="60598C43" w14:textId="77777777" w:rsidR="00865E82" w:rsidRDefault="006D7599">
    <w:pPr>
      <w:pStyle w:val="a3"/>
      <w:spacing w:line="14" w:lineRule="auto"/>
      <w:rPr>
        <w:sz w:val="20"/>
      </w:rPr>
    </w:pPr>
  </w:p>
  <w:p w14:paraId="6666C98C" w14:textId="77777777" w:rsidR="00865E82" w:rsidRDefault="006D7599">
    <w:pPr>
      <w:pStyle w:val="a3"/>
      <w:spacing w:line="14" w:lineRule="auto"/>
      <w:rPr>
        <w:sz w:val="20"/>
      </w:rPr>
    </w:pPr>
  </w:p>
  <w:p w14:paraId="104EDD39" w14:textId="77777777" w:rsidR="00865E82" w:rsidRDefault="006D7599">
    <w:pPr>
      <w:pStyle w:val="a3"/>
      <w:spacing w:line="14" w:lineRule="auto"/>
      <w:rPr>
        <w:sz w:val="20"/>
      </w:rPr>
    </w:pPr>
  </w:p>
  <w:p w14:paraId="3C89939F" w14:textId="77777777" w:rsidR="00865E82" w:rsidRDefault="006D7599">
    <w:pPr>
      <w:pStyle w:val="a3"/>
      <w:spacing w:line="14" w:lineRule="auto"/>
      <w:rPr>
        <w:sz w:val="20"/>
      </w:rPr>
    </w:pPr>
  </w:p>
  <w:p w14:paraId="04F11248" w14:textId="77777777" w:rsidR="00865E82" w:rsidRDefault="006D7599">
    <w:pPr>
      <w:pStyle w:val="a3"/>
      <w:spacing w:line="14" w:lineRule="auto"/>
      <w:rPr>
        <w:sz w:val="20"/>
      </w:rPr>
    </w:pPr>
  </w:p>
  <w:p w14:paraId="2F570DA1" w14:textId="77777777" w:rsidR="00865E82" w:rsidRDefault="006D7599">
    <w:pPr>
      <w:pStyle w:val="a3"/>
      <w:spacing w:line="14" w:lineRule="auto"/>
      <w:rPr>
        <w:sz w:val="20"/>
      </w:rPr>
    </w:pPr>
  </w:p>
  <w:p w14:paraId="39B2992E" w14:textId="77777777" w:rsidR="00865E82" w:rsidRDefault="006D7599">
    <w:pPr>
      <w:pStyle w:val="a3"/>
      <w:spacing w:line="14" w:lineRule="auto"/>
      <w:rPr>
        <w:sz w:val="20"/>
      </w:rPr>
    </w:pPr>
  </w:p>
  <w:p w14:paraId="13AB3C53" w14:textId="77777777" w:rsidR="00865E82" w:rsidRDefault="006D7599">
    <w:pPr>
      <w:pStyle w:val="a3"/>
      <w:spacing w:line="14" w:lineRule="auto"/>
      <w:rPr>
        <w:sz w:val="20"/>
      </w:rPr>
    </w:pPr>
  </w:p>
  <w:p w14:paraId="2B3601FD" w14:textId="77777777" w:rsidR="00865E82" w:rsidRDefault="006D7599">
    <w:pPr>
      <w:pStyle w:val="a3"/>
      <w:spacing w:line="14" w:lineRule="auto"/>
      <w:rPr>
        <w:sz w:val="20"/>
      </w:rPr>
    </w:pPr>
  </w:p>
  <w:p w14:paraId="51F70579" w14:textId="77777777" w:rsidR="00865E82" w:rsidRDefault="006D7599">
    <w:pPr>
      <w:pStyle w:val="a3"/>
      <w:spacing w:line="14" w:lineRule="auto"/>
      <w:rPr>
        <w:sz w:val="20"/>
      </w:rPr>
    </w:pPr>
  </w:p>
  <w:p w14:paraId="0C99E680" w14:textId="77777777" w:rsidR="00865E82" w:rsidRDefault="006D7599">
    <w:pPr>
      <w:pStyle w:val="a3"/>
      <w:spacing w:line="14" w:lineRule="auto"/>
      <w:rPr>
        <w:sz w:val="20"/>
      </w:rPr>
    </w:pPr>
  </w:p>
  <w:p w14:paraId="072C736D" w14:textId="77777777" w:rsidR="00865E82" w:rsidRDefault="006D7599">
    <w:pPr>
      <w:pStyle w:val="a3"/>
      <w:spacing w:line="14" w:lineRule="auto"/>
      <w:rPr>
        <w:sz w:val="20"/>
      </w:rPr>
    </w:pPr>
  </w:p>
  <w:p w14:paraId="4F54D58B" w14:textId="77777777" w:rsidR="00865E82" w:rsidRDefault="006D7599">
    <w:pPr>
      <w:pStyle w:val="a3"/>
      <w:spacing w:line="14" w:lineRule="auto"/>
      <w:rPr>
        <w:sz w:val="20"/>
      </w:rPr>
    </w:pPr>
  </w:p>
  <w:p w14:paraId="04911123" w14:textId="77777777" w:rsidR="00865E82" w:rsidRDefault="006D7599">
    <w:pPr>
      <w:pStyle w:val="a3"/>
      <w:spacing w:line="14" w:lineRule="auto"/>
      <w:rPr>
        <w:sz w:val="20"/>
      </w:rPr>
    </w:pPr>
  </w:p>
  <w:p w14:paraId="4C4B24CF" w14:textId="77777777" w:rsidR="00865E82" w:rsidRDefault="006D7599">
    <w:pPr>
      <w:pStyle w:val="a3"/>
      <w:spacing w:line="14" w:lineRule="auto"/>
      <w:rPr>
        <w:sz w:val="20"/>
      </w:rPr>
    </w:pPr>
  </w:p>
  <w:p w14:paraId="79D002C5" w14:textId="77777777" w:rsidR="00865E82" w:rsidRDefault="006D7599">
    <w:pPr>
      <w:pStyle w:val="a3"/>
      <w:spacing w:line="14" w:lineRule="auto"/>
      <w:rPr>
        <w:sz w:val="20"/>
      </w:rPr>
    </w:pPr>
  </w:p>
  <w:p w14:paraId="3C073D26" w14:textId="77777777" w:rsidR="00865E82" w:rsidRDefault="006D7599">
    <w:pPr>
      <w:pStyle w:val="a3"/>
      <w:spacing w:line="14" w:lineRule="auto"/>
      <w:rPr>
        <w:sz w:val="20"/>
      </w:rPr>
    </w:pPr>
  </w:p>
  <w:p w14:paraId="7CC19EC3" w14:textId="77777777" w:rsidR="00865E82" w:rsidRDefault="006D7599">
    <w:pPr>
      <w:pStyle w:val="a3"/>
      <w:spacing w:line="14" w:lineRule="auto"/>
      <w:rPr>
        <w:sz w:val="20"/>
      </w:rPr>
    </w:pPr>
  </w:p>
  <w:p w14:paraId="2AF49561" w14:textId="77777777" w:rsidR="00865E82" w:rsidRDefault="006D7599">
    <w:pPr>
      <w:pStyle w:val="a3"/>
      <w:spacing w:line="14" w:lineRule="auto"/>
      <w:rPr>
        <w:sz w:val="20"/>
      </w:rPr>
    </w:pPr>
  </w:p>
  <w:p w14:paraId="04136B81" w14:textId="77777777" w:rsidR="00865E82" w:rsidRDefault="006D7599">
    <w:pPr>
      <w:pStyle w:val="a3"/>
      <w:spacing w:line="14" w:lineRule="auto"/>
      <w:rPr>
        <w:sz w:val="20"/>
      </w:rPr>
    </w:pPr>
  </w:p>
  <w:p w14:paraId="780FEF5A" w14:textId="77777777" w:rsidR="00865E82" w:rsidRDefault="006D7599">
    <w:pPr>
      <w:pStyle w:val="a3"/>
      <w:spacing w:line="14" w:lineRule="auto"/>
      <w:rPr>
        <w:sz w:val="20"/>
      </w:rPr>
    </w:pPr>
  </w:p>
  <w:p w14:paraId="165E5871" w14:textId="77777777" w:rsidR="00865E82" w:rsidRDefault="006D7599">
    <w:pPr>
      <w:pStyle w:val="a3"/>
      <w:spacing w:line="14" w:lineRule="auto"/>
      <w:rPr>
        <w:sz w:val="20"/>
      </w:rPr>
    </w:pPr>
  </w:p>
  <w:p w14:paraId="3C73AD8F" w14:textId="77777777" w:rsidR="00865E82" w:rsidRDefault="006D7599">
    <w:pPr>
      <w:pStyle w:val="a3"/>
      <w:spacing w:line="14" w:lineRule="auto"/>
      <w:rPr>
        <w:sz w:val="20"/>
      </w:rPr>
    </w:pPr>
  </w:p>
  <w:p w14:paraId="3CD61DDE" w14:textId="77777777" w:rsidR="00865E82" w:rsidRDefault="006D7599">
    <w:pPr>
      <w:pStyle w:val="a3"/>
      <w:spacing w:line="14" w:lineRule="auto"/>
      <w:rPr>
        <w:sz w:val="20"/>
      </w:rPr>
    </w:pPr>
  </w:p>
  <w:p w14:paraId="7D449C18" w14:textId="77777777" w:rsidR="00865E82" w:rsidRDefault="006D7599">
    <w:pPr>
      <w:pStyle w:val="a3"/>
      <w:spacing w:line="14" w:lineRule="auto"/>
      <w:rPr>
        <w:sz w:val="20"/>
      </w:rPr>
    </w:pPr>
  </w:p>
  <w:p w14:paraId="4C254BBD" w14:textId="77777777" w:rsidR="00865E82" w:rsidRDefault="006D7599">
    <w:pPr>
      <w:pStyle w:val="a3"/>
      <w:spacing w:line="14" w:lineRule="auto"/>
      <w:rPr>
        <w:sz w:val="20"/>
      </w:rPr>
    </w:pPr>
  </w:p>
  <w:p w14:paraId="4DD777C9" w14:textId="77777777" w:rsidR="00865E82" w:rsidRDefault="006D7599">
    <w:pPr>
      <w:pStyle w:val="a3"/>
      <w:spacing w:line="14" w:lineRule="auto"/>
      <w:rPr>
        <w:sz w:val="20"/>
      </w:rPr>
    </w:pPr>
  </w:p>
  <w:p w14:paraId="5E1B49F6" w14:textId="77777777" w:rsidR="00865E82" w:rsidRDefault="006D759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D85"/>
    <w:rsid w:val="003E3D85"/>
    <w:rsid w:val="00510D61"/>
    <w:rsid w:val="0068676F"/>
    <w:rsid w:val="006D5A30"/>
    <w:rsid w:val="006D7599"/>
    <w:rsid w:val="007B6CEA"/>
    <w:rsid w:val="00E6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6AE407B6"/>
  <w15:chartTrackingRefBased/>
  <w15:docId w15:val="{3A2B358E-30D1-451B-BE3F-B6F05705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E3D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3E3D85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3E3D85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3E3D85"/>
    <w:pPr>
      <w:ind w:left="1080"/>
      <w:jc w:val="both"/>
    </w:pPr>
  </w:style>
  <w:style w:type="paragraph" w:styleId="a5">
    <w:name w:val="header"/>
    <w:basedOn w:val="a"/>
    <w:link w:val="Char0"/>
    <w:uiPriority w:val="99"/>
    <w:unhideWhenUsed/>
    <w:rsid w:val="003E3D8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E3D85"/>
    <w:rPr>
      <w:rFonts w:ascii="Calibri" w:eastAsia="Calibri" w:hAnsi="Calibri" w:cs="Calibri"/>
    </w:rPr>
  </w:style>
  <w:style w:type="paragraph" w:styleId="a6">
    <w:name w:val="footer"/>
    <w:basedOn w:val="a"/>
    <w:link w:val="Char1"/>
    <w:uiPriority w:val="99"/>
    <w:unhideWhenUsed/>
    <w:rsid w:val="003E3D8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E3D85"/>
    <w:rPr>
      <w:rFonts w:ascii="Calibri" w:eastAsia="Calibri" w:hAnsi="Calibri" w:cs="Calibri"/>
    </w:rPr>
  </w:style>
  <w:style w:type="table" w:styleId="a7">
    <w:name w:val="Table Grid"/>
    <w:basedOn w:val="a1"/>
    <w:uiPriority w:val="39"/>
    <w:rsid w:val="003E3D8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3E3D8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D75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art.com/" TargetMode="External"/><Relationship Id="rId13" Type="http://schemas.openxmlformats.org/officeDocument/2006/relationships/hyperlink" Target="https://culture.ec.europa.eu/el/cultural-heritage" TargetMode="External"/><Relationship Id="rId18" Type="http://schemas.openxmlformats.org/officeDocument/2006/relationships/hyperlink" Target="https://visitworldheritage.com/Epidaurus" TargetMode="External"/><Relationship Id="rId26" Type="http://schemas.openxmlformats.org/officeDocument/2006/relationships/hyperlink" Target="https://www.namuseum.gr/psifiaki-eikoniki-periigisi-gia-empodizomena-kinitika-atoma-i-atoma-me-provlimata-akois-sto-plaisio-toy-ethnikoy-schedioy-drasis-gia-ame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.padlet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z.harvard.edu/sites/default/files/See%20Think%20Wonder_3.pdf" TargetMode="External"/><Relationship Id="rId17" Type="http://schemas.openxmlformats.org/officeDocument/2006/relationships/hyperlink" Target="https://www.culture.gov.gr/el/Information/SitePages/view.aspx?nID=2359" TargetMode="External"/><Relationship Id="rId25" Type="http://schemas.openxmlformats.org/officeDocument/2006/relationships/hyperlink" Target="https://www.theacropolismuseum.gr/politiria-moyseioy-akropoli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isiteuworldheritage.com/" TargetMode="External"/><Relationship Id="rId20" Type="http://schemas.openxmlformats.org/officeDocument/2006/relationships/hyperlink" Target="https://whc.unesco.org/en/criteria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tent.e-me.edu.gr/wp-admin/admin-ajax.php?action=h5p_embed&amp;id=986620" TargetMode="External"/><Relationship Id="rId24" Type="http://schemas.openxmlformats.org/officeDocument/2006/relationships/hyperlink" Target="https://www.theacropolismuseum.gr/polymesa#apps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hc.unesco.org/en/list/" TargetMode="External"/><Relationship Id="rId23" Type="http://schemas.openxmlformats.org/officeDocument/2006/relationships/hyperlink" Target="https://www.benakishop.gr/el/" TargetMode="External"/><Relationship Id="rId28" Type="http://schemas.openxmlformats.org/officeDocument/2006/relationships/hyperlink" Target="https://www.europeanheritagedays.com/" TargetMode="External"/><Relationship Id="rId10" Type="http://schemas.openxmlformats.org/officeDocument/2006/relationships/hyperlink" Target="https://www.mentimeter.com/" TargetMode="External"/><Relationship Id="rId19" Type="http://schemas.openxmlformats.org/officeDocument/2006/relationships/hyperlink" Target="https://visitworldheritage.com/Olympia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nswergarden.ch/" TargetMode="External"/><Relationship Id="rId14" Type="http://schemas.openxmlformats.org/officeDocument/2006/relationships/hyperlink" Target="https://whc.unesco.org/en/globalstrategy/" TargetMode="External"/><Relationship Id="rId22" Type="http://schemas.openxmlformats.org/officeDocument/2006/relationships/hyperlink" Target="https://www.benaki.org/virtual/kentriko/ground_floor/index.html?lang=el" TargetMode="External"/><Relationship Id="rId27" Type="http://schemas.openxmlformats.org/officeDocument/2006/relationships/hyperlink" Target="https://www.namuseum.gr/episkepsi/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6C726-A26D-418E-AB75-7E87545E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623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Πόρναλη Αικατερίνη</dc:creator>
  <cp:keywords/>
  <dc:description/>
  <cp:lastModifiedBy>Πόρναλη Αικατερίνη</cp:lastModifiedBy>
  <cp:revision>4</cp:revision>
  <dcterms:created xsi:type="dcterms:W3CDTF">2024-12-09T10:19:00Z</dcterms:created>
  <dcterms:modified xsi:type="dcterms:W3CDTF">2024-12-09T11:29:00Z</dcterms:modified>
</cp:coreProperties>
</file>